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3C37D6" w:rsidRDefault="00815260" w:rsidP="003C37D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D5067" w:rsidRPr="003C37D6" w:rsidRDefault="00543209" w:rsidP="003C37D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Processo n.</w:t>
      </w:r>
      <w:r w:rsidR="00632849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3C37D6" w:rsidRPr="003C37D6">
        <w:rPr>
          <w:rFonts w:ascii="Calibri" w:hAnsi="Calibri" w:cs="Calibri"/>
          <w:sz w:val="22"/>
          <w:szCs w:val="22"/>
        </w:rPr>
        <w:t>90339/2009.</w:t>
      </w:r>
    </w:p>
    <w:p w:rsidR="007D5067" w:rsidRPr="003C37D6" w:rsidRDefault="004B3EF0" w:rsidP="003C37D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3C37D6">
        <w:rPr>
          <w:rFonts w:asciiTheme="minorHAnsi" w:hAnsiTheme="minorHAnsi" w:cstheme="minorHAnsi"/>
          <w:sz w:val="22"/>
          <w:szCs w:val="22"/>
        </w:rPr>
        <w:t>–</w:t>
      </w:r>
      <w:r w:rsidR="00B83BFF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3C37D6" w:rsidRPr="003C37D6">
        <w:rPr>
          <w:rFonts w:ascii="Calibri" w:hAnsi="Calibri" w:cs="Calibri"/>
          <w:sz w:val="22"/>
          <w:szCs w:val="22"/>
        </w:rPr>
        <w:t>Prefeitura Municipal de Jauru.</w:t>
      </w:r>
    </w:p>
    <w:p w:rsidR="007D5067" w:rsidRPr="003C37D6" w:rsidRDefault="001F1011" w:rsidP="003C37D6">
      <w:pPr>
        <w:jc w:val="both"/>
        <w:rPr>
          <w:rFonts w:asciiTheme="minorHAnsi" w:hAnsiTheme="minorHAnsi" w:cstheme="minorHAnsi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3C37D6">
        <w:rPr>
          <w:rFonts w:asciiTheme="minorHAnsi" w:hAnsiTheme="minorHAnsi" w:cstheme="minorHAnsi"/>
          <w:sz w:val="22"/>
          <w:szCs w:val="22"/>
        </w:rPr>
        <w:t>ção n.</w:t>
      </w:r>
      <w:r w:rsidR="00632849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3C37D6" w:rsidRPr="003C37D6">
        <w:rPr>
          <w:rFonts w:ascii="Calibri" w:hAnsi="Calibri" w:cs="Calibri"/>
          <w:sz w:val="22"/>
          <w:szCs w:val="22"/>
        </w:rPr>
        <w:t>111012, de 21/01/2009.</w:t>
      </w:r>
    </w:p>
    <w:p w:rsidR="001C5AC6" w:rsidRPr="003C37D6" w:rsidRDefault="007723ED" w:rsidP="003C37D6">
      <w:pPr>
        <w:jc w:val="both"/>
        <w:rPr>
          <w:rFonts w:ascii="Calibri" w:hAnsi="Calibri" w:cs="Calibri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Relator</w:t>
      </w:r>
      <w:r w:rsidR="00CE10FE" w:rsidRPr="003C37D6">
        <w:rPr>
          <w:rFonts w:asciiTheme="minorHAnsi" w:hAnsiTheme="minorHAnsi" w:cstheme="minorHAnsi"/>
          <w:sz w:val="22"/>
          <w:szCs w:val="22"/>
        </w:rPr>
        <w:t xml:space="preserve"> - </w:t>
      </w:r>
      <w:r w:rsidR="003C37D6" w:rsidRPr="003C37D6">
        <w:rPr>
          <w:rFonts w:ascii="Calibri" w:hAnsi="Calibri" w:cs="Calibri"/>
          <w:sz w:val="22"/>
          <w:szCs w:val="22"/>
        </w:rPr>
        <w:t xml:space="preserve">André </w:t>
      </w:r>
      <w:proofErr w:type="spellStart"/>
      <w:r w:rsidR="003C37D6" w:rsidRPr="003C37D6">
        <w:rPr>
          <w:rFonts w:ascii="Calibri" w:hAnsi="Calibri" w:cs="Calibri"/>
          <w:sz w:val="22"/>
          <w:szCs w:val="22"/>
        </w:rPr>
        <w:t>Stumpf</w:t>
      </w:r>
      <w:proofErr w:type="spellEnd"/>
      <w:r w:rsidR="003C37D6" w:rsidRPr="003C37D6">
        <w:rPr>
          <w:rFonts w:ascii="Calibri" w:hAnsi="Calibri" w:cs="Calibri"/>
          <w:sz w:val="22"/>
          <w:szCs w:val="22"/>
        </w:rPr>
        <w:t xml:space="preserve"> Jacob Gonçalves – FECOMÉRCIO.</w:t>
      </w:r>
    </w:p>
    <w:p w:rsidR="00656FC6" w:rsidRPr="003C37D6" w:rsidRDefault="009A283B" w:rsidP="003C37D6">
      <w:pPr>
        <w:rPr>
          <w:rFonts w:ascii="Calibri" w:hAnsi="Calibri" w:cs="Calibri"/>
          <w:color w:val="000000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Advogado</w:t>
      </w:r>
      <w:r w:rsidR="00155EA2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632849" w:rsidRPr="003C37D6">
        <w:rPr>
          <w:rFonts w:asciiTheme="minorHAnsi" w:hAnsiTheme="minorHAnsi" w:cstheme="minorHAnsi"/>
          <w:sz w:val="22"/>
          <w:szCs w:val="22"/>
        </w:rPr>
        <w:t>–</w:t>
      </w:r>
      <w:r w:rsidR="00532A18" w:rsidRPr="003C37D6">
        <w:rPr>
          <w:rFonts w:asciiTheme="minorHAnsi" w:hAnsiTheme="minorHAnsi" w:cstheme="minorHAnsi"/>
          <w:sz w:val="22"/>
          <w:szCs w:val="22"/>
        </w:rPr>
        <w:t xml:space="preserve"> </w:t>
      </w:r>
      <w:r w:rsidR="00B4462C" w:rsidRPr="003C37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C37D6" w:rsidRPr="003C37D6">
        <w:rPr>
          <w:rFonts w:ascii="Calibri" w:hAnsi="Calibri" w:cs="Calibri"/>
          <w:sz w:val="22"/>
          <w:szCs w:val="22"/>
        </w:rPr>
        <w:t>Leôncio Pinheiro da Silva Neto – OAB/MT 14.377.</w:t>
      </w:r>
    </w:p>
    <w:p w:rsidR="003C37D6" w:rsidRPr="003C37D6" w:rsidRDefault="008128B4" w:rsidP="003C37D6">
      <w:pPr>
        <w:jc w:val="both"/>
        <w:rPr>
          <w:rFonts w:asciiTheme="minorHAnsi" w:hAnsiTheme="minorHAnsi" w:cstheme="minorHAnsi"/>
          <w:sz w:val="22"/>
          <w:szCs w:val="22"/>
        </w:rPr>
      </w:pPr>
      <w:r w:rsidRPr="003C37D6">
        <w:rPr>
          <w:rFonts w:asciiTheme="minorHAnsi" w:hAnsiTheme="minorHAnsi" w:cstheme="minorHAnsi"/>
          <w:sz w:val="22"/>
          <w:szCs w:val="22"/>
        </w:rPr>
        <w:t>2</w:t>
      </w:r>
      <w:r w:rsidR="00427633" w:rsidRPr="003C37D6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3C37D6">
        <w:rPr>
          <w:rFonts w:asciiTheme="minorHAnsi" w:hAnsiTheme="minorHAnsi" w:cstheme="minorHAnsi"/>
          <w:sz w:val="22"/>
          <w:szCs w:val="22"/>
        </w:rPr>
        <w:t>.</w:t>
      </w:r>
    </w:p>
    <w:p w:rsidR="003C37D6" w:rsidRDefault="00D440FC" w:rsidP="003C37D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C37D6"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3C37D6" w:rsidRPr="003C37D6">
        <w:rPr>
          <w:rFonts w:ascii="Calibri" w:hAnsi="Calibri" w:cs="Calibri"/>
          <w:b/>
          <w:color w:val="000000"/>
          <w:sz w:val="22"/>
          <w:szCs w:val="22"/>
        </w:rPr>
        <w:t>239</w:t>
      </w:r>
      <w:r w:rsidR="00543209" w:rsidRPr="003C37D6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3C37D6" w:rsidRPr="003C37D6" w:rsidRDefault="003C37D6" w:rsidP="003C37D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CE10FE" w:rsidRPr="003C37D6" w:rsidRDefault="003C37D6" w:rsidP="003C37D6">
      <w:pPr>
        <w:jc w:val="both"/>
        <w:rPr>
          <w:rFonts w:ascii="Calibri" w:hAnsi="Calibri" w:cs="Calibri"/>
          <w:sz w:val="22"/>
          <w:szCs w:val="22"/>
        </w:rPr>
      </w:pPr>
      <w:r w:rsidRPr="003C37D6">
        <w:rPr>
          <w:rFonts w:ascii="Calibri" w:hAnsi="Calibri" w:cs="Calibri"/>
          <w:sz w:val="22"/>
          <w:szCs w:val="22"/>
        </w:rPr>
        <w:t xml:space="preserve">Auto de Infração n° 111012, de 21/01/2009. Auto de Inspeção n° 126916, de 21/01/2009. Notificação n° 120986, de 21/01/2009. Relatório Técnico n° 29/SUF/CFE/09.  Por instalar e fazer funcionar lixão municipal sem licença do órgão competente e por opera-lo em desacordo com as normas legais e regulamentos pertinentes. Decisão Administrativo n° 1349/SPA/SEMA/2018, de 20/06/2018, pela homologação do Auto de Infração n°111012, de 21/01/2009, arbitrando a multa no valor de R$ 25.000,00 (vinte e cinco mil reais), com fulcro no Art. 66 do Decreto Federal n° 6514/2008. Requer o recorrente que seja julgada improcedência a lavratura do auto de infração n° 111012, e por via de consequência, a exclusão da multa aplicada no respectivo auto de infração em prejuízo deste município de Jauru/MT. Em caráter sucessivo ao pedido acima, a substituição da sanção de multa por prestação de serviços de preservação, melhoria e recuperação da qualidade do meio ambiente. Caso não atendidos os pedidos acima, a redução da multa constante do auto de infração ao patamar de 10% (dez por cento). </w:t>
      </w:r>
      <w:r w:rsidR="007D05BA" w:rsidRPr="003C37D6">
        <w:rPr>
          <w:rFonts w:ascii="Calibri" w:hAnsi="Calibri" w:cs="Calibri"/>
          <w:sz w:val="22"/>
          <w:szCs w:val="22"/>
        </w:rPr>
        <w:t>Recurso provido.</w:t>
      </w:r>
    </w:p>
    <w:p w:rsidR="00B4462C" w:rsidRPr="003C37D6" w:rsidRDefault="00B4462C" w:rsidP="003C37D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E10FE" w:rsidRPr="003C37D6" w:rsidRDefault="0064387A" w:rsidP="003C37D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C37D6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3C37D6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3C37D6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3C37D6">
        <w:rPr>
          <w:rFonts w:ascii="Calibri" w:hAnsi="Calibri" w:cs="Calibri"/>
          <w:color w:val="000000"/>
          <w:sz w:val="22"/>
          <w:szCs w:val="22"/>
        </w:rPr>
        <w:t>,</w:t>
      </w:r>
      <w:r w:rsidR="003C37D6" w:rsidRPr="003C37D6">
        <w:rPr>
          <w:rFonts w:ascii="Calibri" w:hAnsi="Calibri" w:cs="Calibri"/>
          <w:sz w:val="22"/>
          <w:szCs w:val="22"/>
        </w:rPr>
        <w:t xml:space="preserve"> por unanimidade, dar provimen</w:t>
      </w:r>
      <w:r w:rsidR="002B5DE5">
        <w:rPr>
          <w:rFonts w:ascii="Calibri" w:hAnsi="Calibri" w:cs="Calibri"/>
          <w:sz w:val="22"/>
          <w:szCs w:val="22"/>
        </w:rPr>
        <w:t xml:space="preserve">to do recurso interposto pelo </w:t>
      </w:r>
      <w:r w:rsidR="003C37D6" w:rsidRPr="003C37D6">
        <w:rPr>
          <w:rFonts w:ascii="Calibri" w:hAnsi="Calibri" w:cs="Calibri"/>
          <w:sz w:val="22"/>
          <w:szCs w:val="22"/>
        </w:rPr>
        <w:t>recorrente, acolhendo</w:t>
      </w:r>
      <w:r w:rsidR="002B5DE5">
        <w:rPr>
          <w:rFonts w:ascii="Calibri" w:hAnsi="Calibri" w:cs="Calibri"/>
          <w:sz w:val="22"/>
          <w:szCs w:val="22"/>
        </w:rPr>
        <w:t xml:space="preserve"> o voto do relator, reconhecendo </w:t>
      </w:r>
      <w:r w:rsidR="003C37D6" w:rsidRPr="003C37D6">
        <w:rPr>
          <w:rFonts w:ascii="Calibri" w:hAnsi="Calibri" w:cs="Calibri"/>
          <w:sz w:val="22"/>
          <w:szCs w:val="22"/>
        </w:rPr>
        <w:t>os lapsos temporais entre o ofici</w:t>
      </w:r>
      <w:r w:rsidR="002B5DE5">
        <w:rPr>
          <w:rFonts w:ascii="Calibri" w:hAnsi="Calibri" w:cs="Calibri"/>
          <w:sz w:val="22"/>
          <w:szCs w:val="22"/>
        </w:rPr>
        <w:t xml:space="preserve">o </w:t>
      </w:r>
      <w:r w:rsidR="003C37D6" w:rsidRPr="003C37D6">
        <w:rPr>
          <w:rFonts w:ascii="Calibri" w:hAnsi="Calibri" w:cs="Calibri"/>
          <w:sz w:val="22"/>
          <w:szCs w:val="22"/>
        </w:rPr>
        <w:t>n° 112/2019 (26/06/2009), (fl.</w:t>
      </w:r>
      <w:r w:rsidR="002B5DE5">
        <w:rPr>
          <w:rFonts w:ascii="Calibri" w:hAnsi="Calibri" w:cs="Calibri"/>
          <w:sz w:val="22"/>
          <w:szCs w:val="22"/>
        </w:rPr>
        <w:t xml:space="preserve"> </w:t>
      </w:r>
      <w:r w:rsidR="003C37D6" w:rsidRPr="003C37D6">
        <w:rPr>
          <w:rFonts w:ascii="Calibri" w:hAnsi="Calibri" w:cs="Calibri"/>
          <w:sz w:val="22"/>
          <w:szCs w:val="22"/>
        </w:rPr>
        <w:t>9) e a decisão interlocutória n° 24/SPA/SEMA/2013 (15/01/2013), (fls. 17/18), conforme itens 03 e 08, não houve decisão ou despacho que impedissem a paralisação que configuram e ensejam o reconheciment</w:t>
      </w:r>
      <w:r w:rsidR="002B5DE5">
        <w:rPr>
          <w:rFonts w:ascii="Calibri" w:hAnsi="Calibri" w:cs="Calibri"/>
          <w:sz w:val="22"/>
          <w:szCs w:val="22"/>
        </w:rPr>
        <w:t>o da prescrição intercorrente, pois o processo tramitou por mais de 3 (três)</w:t>
      </w:r>
      <w:bookmarkStart w:id="0" w:name="_GoBack"/>
      <w:bookmarkEnd w:id="0"/>
      <w:r w:rsidR="003C37D6" w:rsidRPr="003C37D6">
        <w:rPr>
          <w:rFonts w:ascii="Calibri" w:hAnsi="Calibri" w:cs="Calibri"/>
          <w:sz w:val="22"/>
          <w:szCs w:val="22"/>
        </w:rPr>
        <w:t xml:space="preserve"> anos dentro do mesmo órgão, quiçá no mesmo departamento s</w:t>
      </w:r>
      <w:r w:rsidR="002B5DE5">
        <w:rPr>
          <w:rFonts w:ascii="Calibri" w:hAnsi="Calibri" w:cs="Calibri"/>
          <w:sz w:val="22"/>
          <w:szCs w:val="22"/>
        </w:rPr>
        <w:t>em julgamento. C</w:t>
      </w:r>
      <w:r w:rsidR="003C37D6" w:rsidRPr="003C37D6">
        <w:rPr>
          <w:rFonts w:ascii="Calibri" w:hAnsi="Calibri" w:cs="Calibri"/>
          <w:sz w:val="22"/>
          <w:szCs w:val="22"/>
        </w:rPr>
        <w:t>onhecemos do recurso interposto, dando provimen</w:t>
      </w:r>
      <w:r w:rsidR="002B5DE5">
        <w:rPr>
          <w:rFonts w:ascii="Calibri" w:hAnsi="Calibri" w:cs="Calibri"/>
          <w:sz w:val="22"/>
          <w:szCs w:val="22"/>
        </w:rPr>
        <w:t>to ao mesmo, para reconhecer a p</w:t>
      </w:r>
      <w:r w:rsidR="003C37D6" w:rsidRPr="003C37D6">
        <w:rPr>
          <w:rFonts w:ascii="Calibri" w:hAnsi="Calibri" w:cs="Calibri"/>
          <w:sz w:val="22"/>
          <w:szCs w:val="22"/>
        </w:rPr>
        <w:t>rescrição Intercorrente em decorrência do lapso temporal,</w:t>
      </w:r>
      <w:r w:rsidR="003C37D6" w:rsidRPr="003C37D6">
        <w:rPr>
          <w:rFonts w:ascii="Calibri" w:hAnsi="Calibri" w:cs="Calibri"/>
          <w:color w:val="000000"/>
          <w:sz w:val="22"/>
          <w:szCs w:val="22"/>
        </w:rPr>
        <w:t xml:space="preserve"> transcorreram mais de 3 (t</w:t>
      </w:r>
      <w:r w:rsidR="002B5DE5">
        <w:rPr>
          <w:rFonts w:ascii="Calibri" w:hAnsi="Calibri" w:cs="Calibri"/>
          <w:color w:val="000000"/>
          <w:sz w:val="22"/>
          <w:szCs w:val="22"/>
        </w:rPr>
        <w:t xml:space="preserve">rês) anos sem decisão dos autos. Decidiram pela anulação do Auto de Infração n. 111102, de 21/01/2009, </w:t>
      </w:r>
      <w:r w:rsidR="002B5DE5" w:rsidRPr="003C37D6">
        <w:rPr>
          <w:rFonts w:ascii="Calibri" w:hAnsi="Calibri" w:cs="Calibri"/>
          <w:color w:val="000000"/>
          <w:sz w:val="22"/>
          <w:szCs w:val="22"/>
        </w:rPr>
        <w:t>e</w:t>
      </w:r>
      <w:r w:rsidR="003C37D6" w:rsidRPr="003C37D6">
        <w:rPr>
          <w:rFonts w:ascii="Calibri" w:hAnsi="Calibri" w:cs="Calibri"/>
          <w:color w:val="000000"/>
          <w:sz w:val="22"/>
          <w:szCs w:val="22"/>
        </w:rPr>
        <w:t>,</w:t>
      </w:r>
      <w:r w:rsidR="003C37D6" w:rsidRPr="003C37D6">
        <w:rPr>
          <w:rFonts w:ascii="Calibri" w:hAnsi="Calibri" w:cs="Calibri"/>
          <w:sz w:val="22"/>
          <w:szCs w:val="22"/>
        </w:rPr>
        <w:t xml:space="preserve"> consequentemente, o arquivamento do processo.</w:t>
      </w:r>
    </w:p>
    <w:p w:rsidR="003448D5" w:rsidRPr="003C37D6" w:rsidRDefault="00641363" w:rsidP="003C37D6">
      <w:pPr>
        <w:jc w:val="both"/>
        <w:rPr>
          <w:rFonts w:ascii="Calibri" w:hAnsi="Calibri" w:cs="Calibri"/>
          <w:sz w:val="22"/>
          <w:szCs w:val="22"/>
        </w:rPr>
      </w:pPr>
      <w:r w:rsidRPr="003C37D6">
        <w:rPr>
          <w:rFonts w:ascii="Calibri" w:hAnsi="Calibri" w:cs="Calibri"/>
          <w:sz w:val="22"/>
          <w:szCs w:val="22"/>
        </w:rPr>
        <w:t xml:space="preserve">Presentes </w:t>
      </w:r>
      <w:r w:rsidR="00D8436B" w:rsidRPr="003C37D6">
        <w:rPr>
          <w:rFonts w:ascii="Calibri" w:hAnsi="Calibri" w:cs="Calibri"/>
          <w:sz w:val="22"/>
          <w:szCs w:val="22"/>
        </w:rPr>
        <w:t>à votação os seguintes membros:</w:t>
      </w:r>
    </w:p>
    <w:p w:rsidR="008128B4" w:rsidRPr="00C3525E" w:rsidRDefault="008128B4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Marcos Felipe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Verhalen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de Freitas </w:t>
      </w:r>
    </w:p>
    <w:p w:rsidR="00CB770A" w:rsidRPr="00C3525E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</w:t>
      </w:r>
      <w:r w:rsidR="008128B4" w:rsidRPr="00C3525E">
        <w:rPr>
          <w:rFonts w:ascii="Calibri" w:hAnsi="Calibri" w:cs="Calibri"/>
          <w:sz w:val="20"/>
          <w:szCs w:val="20"/>
        </w:rPr>
        <w:t>esentante da SEDUC</w:t>
      </w:r>
    </w:p>
    <w:p w:rsidR="00C3525E" w:rsidRPr="00C3525E" w:rsidRDefault="00C3525E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André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Stumpf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Jacob Gonçalves</w:t>
      </w:r>
    </w:p>
    <w:p w:rsidR="00CB770A" w:rsidRPr="00C3525E" w:rsidRDefault="009325E1" w:rsidP="00CB770A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</w:t>
      </w:r>
      <w:r w:rsidR="00C3525E" w:rsidRPr="00C3525E">
        <w:rPr>
          <w:rFonts w:ascii="Calibri" w:hAnsi="Calibri" w:cs="Calibri"/>
          <w:sz w:val="20"/>
          <w:szCs w:val="20"/>
        </w:rPr>
        <w:t xml:space="preserve"> FECOMÉRCIO</w:t>
      </w:r>
    </w:p>
    <w:p w:rsidR="00C3525E" w:rsidRPr="00C3525E" w:rsidRDefault="00C3525E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>Augusto César Costa Castilho</w:t>
      </w:r>
    </w:p>
    <w:p w:rsidR="00B97D68" w:rsidRPr="00C3525E" w:rsidRDefault="00C3525E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IBAMA</w:t>
      </w:r>
    </w:p>
    <w:p w:rsidR="00C3525E" w:rsidRPr="00C3525E" w:rsidRDefault="00C3525E" w:rsidP="00FF079E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C3525E">
        <w:rPr>
          <w:rFonts w:ascii="Calibri" w:hAnsi="Calibri" w:cs="Calibri"/>
          <w:b/>
          <w:sz w:val="20"/>
          <w:szCs w:val="20"/>
        </w:rPr>
        <w:t>Adelayne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Bazzano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Magalhães </w:t>
      </w:r>
    </w:p>
    <w:p w:rsidR="00C06658" w:rsidRPr="00C3525E" w:rsidRDefault="00C3525E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SES</w:t>
      </w:r>
    </w:p>
    <w:p w:rsidR="00C3525E" w:rsidRPr="00C3525E" w:rsidRDefault="00C3525E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Gisele Gaudêncio Alves da Silva </w:t>
      </w:r>
    </w:p>
    <w:p w:rsidR="00E70D2F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Representante da ITEEC</w:t>
      </w:r>
    </w:p>
    <w:p w:rsidR="00C3525E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C3525E">
        <w:rPr>
          <w:rFonts w:ascii="Calibri" w:hAnsi="Calibri" w:cs="Calibri"/>
          <w:b/>
          <w:sz w:val="20"/>
          <w:szCs w:val="20"/>
        </w:rPr>
        <w:t xml:space="preserve">Willian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Khalli</w:t>
      </w:r>
      <w:proofErr w:type="spellEnd"/>
    </w:p>
    <w:p w:rsidR="00B97D68" w:rsidRPr="00C3525E" w:rsidRDefault="00E82C1C" w:rsidP="00FF079E">
      <w:pPr>
        <w:jc w:val="both"/>
        <w:rPr>
          <w:rFonts w:ascii="Calibri" w:hAnsi="Calibri" w:cs="Calibri"/>
          <w:sz w:val="20"/>
          <w:szCs w:val="20"/>
        </w:rPr>
      </w:pPr>
      <w:r w:rsidRPr="00C3525E">
        <w:rPr>
          <w:rFonts w:ascii="Calibri" w:hAnsi="Calibri" w:cs="Calibri"/>
          <w:sz w:val="20"/>
          <w:szCs w:val="20"/>
        </w:rPr>
        <w:t>R</w:t>
      </w:r>
      <w:r w:rsidR="00C3525E" w:rsidRPr="00C3525E">
        <w:rPr>
          <w:rFonts w:ascii="Calibri" w:hAnsi="Calibri" w:cs="Calibri"/>
          <w:sz w:val="20"/>
          <w:szCs w:val="20"/>
        </w:rPr>
        <w:t>epresentante da CREA</w:t>
      </w:r>
    </w:p>
    <w:p w:rsidR="00B97D68" w:rsidRPr="00632849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632849">
        <w:rPr>
          <w:rFonts w:ascii="Calibri" w:hAnsi="Calibri" w:cs="Calibri"/>
          <w:sz w:val="21"/>
          <w:szCs w:val="21"/>
        </w:rPr>
        <w:t>Cuiabá,</w:t>
      </w:r>
      <w:r w:rsidR="005614B8" w:rsidRPr="00632849">
        <w:rPr>
          <w:rFonts w:ascii="Calibri" w:hAnsi="Calibri" w:cs="Calibri"/>
          <w:sz w:val="21"/>
          <w:szCs w:val="21"/>
        </w:rPr>
        <w:t xml:space="preserve"> </w:t>
      </w:r>
      <w:r w:rsidR="00C3525E">
        <w:rPr>
          <w:rFonts w:ascii="Calibri" w:hAnsi="Calibri" w:cs="Calibri"/>
          <w:sz w:val="21"/>
          <w:szCs w:val="21"/>
        </w:rPr>
        <w:t>14</w:t>
      </w:r>
      <w:r w:rsidR="00E82C1C" w:rsidRPr="00632849">
        <w:rPr>
          <w:rFonts w:ascii="Calibri" w:hAnsi="Calibri" w:cs="Calibri"/>
          <w:sz w:val="21"/>
          <w:szCs w:val="21"/>
        </w:rPr>
        <w:t xml:space="preserve"> de setembro</w:t>
      </w:r>
      <w:r w:rsidR="00C25848" w:rsidRPr="00632849">
        <w:rPr>
          <w:rFonts w:ascii="Calibri" w:hAnsi="Calibri" w:cs="Calibri"/>
          <w:sz w:val="21"/>
          <w:szCs w:val="21"/>
        </w:rPr>
        <w:t xml:space="preserve"> de 2021</w:t>
      </w:r>
      <w:r w:rsidR="00AE0F4F" w:rsidRPr="00632849">
        <w:rPr>
          <w:rFonts w:ascii="Calibri" w:hAnsi="Calibri" w:cs="Calibri"/>
          <w:sz w:val="21"/>
          <w:szCs w:val="21"/>
        </w:rPr>
        <w:t>.</w:t>
      </w:r>
    </w:p>
    <w:p w:rsidR="00B97D68" w:rsidRPr="00632849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C3525E" w:rsidRDefault="00C3525E" w:rsidP="00C3525E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  <w:r w:rsidRPr="00C3525E">
        <w:rPr>
          <w:rFonts w:ascii="Calibri" w:hAnsi="Calibri" w:cs="Calibri"/>
          <w:b/>
          <w:sz w:val="20"/>
          <w:szCs w:val="20"/>
        </w:rPr>
        <w:t xml:space="preserve">André </w:t>
      </w:r>
      <w:proofErr w:type="spellStart"/>
      <w:r w:rsidRPr="00C3525E">
        <w:rPr>
          <w:rFonts w:ascii="Calibri" w:hAnsi="Calibri" w:cs="Calibri"/>
          <w:b/>
          <w:sz w:val="20"/>
          <w:szCs w:val="20"/>
        </w:rPr>
        <w:t>Stumpf</w:t>
      </w:r>
      <w:proofErr w:type="spellEnd"/>
      <w:r w:rsidRPr="00C3525E">
        <w:rPr>
          <w:rFonts w:ascii="Calibri" w:hAnsi="Calibri" w:cs="Calibri"/>
          <w:b/>
          <w:sz w:val="20"/>
          <w:szCs w:val="20"/>
        </w:rPr>
        <w:t xml:space="preserve"> Jacob Gonçalves</w:t>
      </w:r>
    </w:p>
    <w:p w:rsidR="00C06658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632849">
        <w:rPr>
          <w:rFonts w:ascii="Calibri" w:hAnsi="Calibri" w:cs="Calibri"/>
          <w:b/>
          <w:sz w:val="21"/>
          <w:szCs w:val="21"/>
        </w:rPr>
        <w:t xml:space="preserve">          </w:t>
      </w:r>
      <w:r w:rsidR="005614B8" w:rsidRPr="00632849">
        <w:rPr>
          <w:rFonts w:ascii="Calibri" w:hAnsi="Calibri" w:cs="Calibri"/>
          <w:b/>
          <w:sz w:val="21"/>
          <w:szCs w:val="21"/>
        </w:rPr>
        <w:t xml:space="preserve">Presidente da </w:t>
      </w:r>
      <w:r w:rsidR="00C3525E">
        <w:rPr>
          <w:rFonts w:ascii="Calibri" w:hAnsi="Calibri" w:cs="Calibri"/>
          <w:b/>
          <w:sz w:val="21"/>
          <w:szCs w:val="21"/>
        </w:rPr>
        <w:t>2</w:t>
      </w:r>
      <w:r w:rsidR="00CB770A" w:rsidRPr="00632849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632849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sectPr w:rsidR="00E82C1C" w:rsidRPr="0063284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5DE5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27B3A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283B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13C61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F37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23CB-C3B7-44F6-8900-2075F262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2021-06-17T18:16:00Z</cp:lastPrinted>
  <dcterms:created xsi:type="dcterms:W3CDTF">2021-09-24T19:58:00Z</dcterms:created>
  <dcterms:modified xsi:type="dcterms:W3CDTF">2021-09-26T20:03:00Z</dcterms:modified>
</cp:coreProperties>
</file>